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Дата заключения и № договора (согласно реестру договоров ФГУП "ППП"): </w:t>
      </w:r>
      <w:r w:rsidRPr="00280A5C">
        <w:rPr>
          <w:rFonts w:eastAsia="Times New Roman" w:cs="Times New Roman"/>
          <w:sz w:val="22"/>
          <w:lang w:eastAsia="ru-RU"/>
        </w:rPr>
        <w:t xml:space="preserve">Договор </w:t>
      </w:r>
      <w:r w:rsidR="00D504C6" w:rsidRPr="00D504C6">
        <w:rPr>
          <w:rFonts w:eastAsia="Times New Roman" w:cs="Times New Roman"/>
          <w:sz w:val="22"/>
          <w:lang w:eastAsia="ru-RU"/>
        </w:rPr>
        <w:t xml:space="preserve">№ </w:t>
      </w:r>
      <w:r w:rsidR="00E907CB" w:rsidRPr="00E907CB">
        <w:rPr>
          <w:rFonts w:eastAsia="Times New Roman" w:cs="Times New Roman"/>
          <w:sz w:val="22"/>
          <w:lang w:eastAsia="ru-RU"/>
        </w:rPr>
        <w:t>P1168-УСР-ОСР/21 от 21.12.2021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Реестровый номер договора (согласно реестру договоров в ЕИС):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Наименование поставщика (подрядчика, исполнителя): </w:t>
      </w:r>
      <w:r w:rsidR="00280A5C">
        <w:rPr>
          <w:rFonts w:eastAsia="Times New Roman" w:cs="Times New Roman"/>
          <w:sz w:val="22"/>
          <w:lang w:eastAsia="ru-RU"/>
        </w:rPr>
        <w:t xml:space="preserve">ООО </w:t>
      </w:r>
      <w:r w:rsidR="00840CCD">
        <w:rPr>
          <w:rFonts w:eastAsia="Times New Roman" w:cs="Times New Roman"/>
          <w:sz w:val="22"/>
          <w:lang w:eastAsia="ru-RU"/>
        </w:rPr>
        <w:t>«</w:t>
      </w:r>
      <w:r w:rsidR="00D504C6" w:rsidRPr="00D504C6">
        <w:rPr>
          <w:rFonts w:eastAsia="Times New Roman" w:cs="Times New Roman"/>
          <w:sz w:val="22"/>
          <w:lang w:eastAsia="ru-RU"/>
        </w:rPr>
        <w:t>АЙТИ ПРОЕКТ</w:t>
      </w:r>
      <w:r w:rsidR="00280A5C" w:rsidRPr="00280A5C">
        <w:rPr>
          <w:rFonts w:eastAsia="Times New Roman" w:cs="Times New Roman"/>
          <w:sz w:val="22"/>
          <w:lang w:eastAsia="ru-RU"/>
        </w:rPr>
        <w:t>»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Предмет договора: </w:t>
      </w:r>
      <w:r w:rsidR="00D504C6" w:rsidRPr="00D504C6">
        <w:rPr>
          <w:rFonts w:eastAsia="Times New Roman" w:cs="Times New Roman"/>
          <w:sz w:val="22"/>
          <w:lang w:eastAsia="ru-RU"/>
        </w:rPr>
        <w:t>Поставка медицинского оборудования</w:t>
      </w:r>
    </w:p>
    <w:p w:rsidR="002B66B1" w:rsidRPr="002B66B1" w:rsidRDefault="002B66B1" w:rsidP="002B66B1">
      <w:pPr>
        <w:snapToGrid w:val="0"/>
        <w:spacing w:after="0" w:line="240" w:lineRule="auto"/>
        <w:rPr>
          <w:rFonts w:eastAsia="Times New Roman" w:cs="Times New Roman"/>
          <w:spacing w:val="6"/>
          <w:sz w:val="22"/>
          <w:lang w:eastAsia="ar-SA"/>
        </w:rPr>
      </w:pPr>
    </w:p>
    <w:tbl>
      <w:tblPr>
        <w:tblStyle w:val="1"/>
        <w:tblW w:w="15560" w:type="dxa"/>
        <w:tblLayout w:type="fixed"/>
        <w:tblLook w:val="04A0" w:firstRow="1" w:lastRow="0" w:firstColumn="1" w:lastColumn="0" w:noHBand="0" w:noVBand="1"/>
      </w:tblPr>
      <w:tblGrid>
        <w:gridCol w:w="1101"/>
        <w:gridCol w:w="1276"/>
        <w:gridCol w:w="1134"/>
        <w:gridCol w:w="2268"/>
        <w:gridCol w:w="2693"/>
        <w:gridCol w:w="1134"/>
        <w:gridCol w:w="1701"/>
        <w:gridCol w:w="2655"/>
        <w:gridCol w:w="1598"/>
      </w:tblGrid>
      <w:tr w:rsidR="002B66B1" w:rsidRPr="002169DF" w:rsidTr="008821C5">
        <w:tc>
          <w:tcPr>
            <w:tcW w:w="1101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Calibri" w:hAnsi="Times New Roman" w:cs="Times New Roman"/>
                <w:sz w:val="16"/>
                <w:szCs w:val="16"/>
              </w:rPr>
              <w:t>Дата оплаты</w:t>
            </w:r>
          </w:p>
        </w:tc>
        <w:tc>
          <w:tcPr>
            <w:tcW w:w="1276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Calibri" w:hAnsi="Times New Roman" w:cs="Times New Roman"/>
                <w:sz w:val="16"/>
                <w:szCs w:val="16"/>
              </w:rPr>
              <w:t>Сумма оплаты</w:t>
            </w:r>
          </w:p>
        </w:tc>
        <w:tc>
          <w:tcPr>
            <w:tcW w:w="1134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Calibri" w:hAnsi="Times New Roman" w:cs="Times New Roman"/>
                <w:sz w:val="16"/>
                <w:szCs w:val="16"/>
              </w:rPr>
              <w:t>Авансовый платеж</w:t>
            </w:r>
          </w:p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Calibri" w:hAnsi="Times New Roman" w:cs="Times New Roman"/>
                <w:sz w:val="16"/>
                <w:szCs w:val="16"/>
              </w:rPr>
              <w:t>(да/нет)</w:t>
            </w:r>
          </w:p>
        </w:tc>
        <w:tc>
          <w:tcPr>
            <w:tcW w:w="2268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693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Позиция договора</w:t>
            </w:r>
          </w:p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(ОКПД</w:t>
            </w:r>
            <w:proofErr w:type="gramStart"/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  <w:proofErr w:type="gramEnd"/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4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Количество (объем), единица измерения</w:t>
            </w:r>
          </w:p>
        </w:tc>
        <w:tc>
          <w:tcPr>
            <w:tcW w:w="1701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Цена за единицу</w:t>
            </w:r>
          </w:p>
        </w:tc>
        <w:tc>
          <w:tcPr>
            <w:tcW w:w="2655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  <w:vAlign w:val="center"/>
          </w:tcPr>
          <w:p w:rsidR="002B66B1" w:rsidRPr="002169DF" w:rsidRDefault="002B66B1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Объем финансового обеспечения*</w:t>
            </w:r>
          </w:p>
        </w:tc>
      </w:tr>
      <w:tr w:rsidR="002169DF" w:rsidRPr="00677B47" w:rsidTr="00F07561">
        <w:trPr>
          <w:trHeight w:val="828"/>
        </w:trPr>
        <w:tc>
          <w:tcPr>
            <w:tcW w:w="1101" w:type="dxa"/>
            <w:vMerge w:val="restart"/>
            <w:vAlign w:val="center"/>
          </w:tcPr>
          <w:p w:rsidR="002169DF" w:rsidRPr="002169DF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2169DF" w:rsidRPr="002169DF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2169DF" w:rsidRPr="002169DF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vMerge w:val="restart"/>
            <w:vAlign w:val="center"/>
          </w:tcPr>
          <w:p w:rsidR="002169DF" w:rsidRPr="002169DF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169DF">
              <w:rPr>
                <w:rFonts w:ascii="Times New Roman" w:eastAsia="Calibri" w:hAnsi="Times New Roman" w:cs="Times New Roman"/>
                <w:sz w:val="16"/>
                <w:szCs w:val="16"/>
              </w:rPr>
              <w:t>УПД №220</w:t>
            </w:r>
            <w:r w:rsidR="006954CD">
              <w:rPr>
                <w:rFonts w:ascii="Times New Roman" w:eastAsia="Calibri" w:hAnsi="Times New Roman" w:cs="Times New Roman"/>
                <w:sz w:val="16"/>
                <w:szCs w:val="16"/>
              </w:rPr>
              <w:t>414</w:t>
            </w:r>
            <w:r w:rsidR="00655310">
              <w:rPr>
                <w:rFonts w:ascii="Times New Roman" w:eastAsia="Calibri" w:hAnsi="Times New Roman" w:cs="Times New Roman"/>
                <w:sz w:val="16"/>
                <w:szCs w:val="16"/>
              </w:rPr>
              <w:t>/0005</w:t>
            </w:r>
            <w:r w:rsidRPr="002169DF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от </w:t>
            </w:r>
            <w:r w:rsidR="00655310">
              <w:rPr>
                <w:rFonts w:ascii="Times New Roman" w:eastAsia="Calibri" w:hAnsi="Times New Roman" w:cs="Times New Roman"/>
                <w:sz w:val="16"/>
                <w:szCs w:val="16"/>
              </w:rPr>
              <w:t>22</w:t>
            </w:r>
            <w:bookmarkStart w:id="0" w:name="_GoBack"/>
            <w:bookmarkEnd w:id="0"/>
            <w:r w:rsidRPr="002169DF">
              <w:rPr>
                <w:rFonts w:ascii="Times New Roman" w:eastAsia="Calibri" w:hAnsi="Times New Roman" w:cs="Times New Roman"/>
                <w:sz w:val="16"/>
                <w:szCs w:val="16"/>
              </w:rPr>
              <w:t>.04.2022</w:t>
            </w:r>
          </w:p>
          <w:p w:rsidR="002169DF" w:rsidRPr="002169DF" w:rsidRDefault="00677B47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Принято ФГУП «ППП» 16.05.2022</w:t>
            </w:r>
          </w:p>
        </w:tc>
        <w:tc>
          <w:tcPr>
            <w:tcW w:w="2693" w:type="dxa"/>
            <w:vAlign w:val="bottom"/>
          </w:tcPr>
          <w:p w:rsidR="002169DF" w:rsidRPr="00677B47" w:rsidRDefault="00677B47">
            <w:pPr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954E9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Беспроводной</w:t>
            </w:r>
            <w:r w:rsidRPr="00954E91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954E9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электростимулятор</w:t>
            </w:r>
            <w:proofErr w:type="spellEnd"/>
            <w:r w:rsidRPr="00954E91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Wireless Pro Dock (Chattanooga Wireless Professional Full 4CH)</w:t>
            </w:r>
            <w:r w:rsidRPr="00677B47">
              <w:rPr>
                <w:rFonts w:ascii="Times New Roman" w:hAnsi="Times New Roman" w:cs="Times New Roman"/>
                <w:color w:val="1A1A1A"/>
                <w:sz w:val="16"/>
                <w:szCs w:val="16"/>
                <w:lang w:val="en-US"/>
              </w:rPr>
              <w:t xml:space="preserve"> 32.50.21.112</w:t>
            </w:r>
          </w:p>
        </w:tc>
        <w:tc>
          <w:tcPr>
            <w:tcW w:w="1134" w:type="dxa"/>
            <w:vAlign w:val="bottom"/>
          </w:tcPr>
          <w:p w:rsidR="002169DF" w:rsidRPr="00677B47" w:rsidRDefault="00677B47">
            <w:pPr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vAlign w:val="bottom"/>
          </w:tcPr>
          <w:p w:rsidR="002169DF" w:rsidRPr="00677B47" w:rsidRDefault="00677B47">
            <w:pPr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954E9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195 000,00</w:t>
            </w:r>
          </w:p>
        </w:tc>
        <w:tc>
          <w:tcPr>
            <w:tcW w:w="2655" w:type="dxa"/>
            <w:vAlign w:val="bottom"/>
          </w:tcPr>
          <w:p w:rsidR="002169DF" w:rsidRPr="00677B47" w:rsidRDefault="00677B47">
            <w:pPr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954E9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Соединенные Штаты</w:t>
            </w:r>
          </w:p>
        </w:tc>
        <w:tc>
          <w:tcPr>
            <w:tcW w:w="1598" w:type="dxa"/>
            <w:vAlign w:val="center"/>
          </w:tcPr>
          <w:p w:rsidR="002169DF" w:rsidRPr="00677B47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</w:pPr>
          </w:p>
        </w:tc>
      </w:tr>
      <w:tr w:rsidR="002169DF" w:rsidRPr="00677B47" w:rsidTr="00F07561">
        <w:trPr>
          <w:trHeight w:val="828"/>
        </w:trPr>
        <w:tc>
          <w:tcPr>
            <w:tcW w:w="1101" w:type="dxa"/>
            <w:vMerge/>
            <w:vAlign w:val="center"/>
          </w:tcPr>
          <w:p w:rsidR="002169DF" w:rsidRPr="00677B47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vMerge/>
            <w:vAlign w:val="center"/>
          </w:tcPr>
          <w:p w:rsidR="002169DF" w:rsidRPr="00677B47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vMerge/>
            <w:vAlign w:val="center"/>
          </w:tcPr>
          <w:p w:rsidR="002169DF" w:rsidRPr="00677B47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2268" w:type="dxa"/>
            <w:vMerge/>
            <w:vAlign w:val="center"/>
          </w:tcPr>
          <w:p w:rsidR="002169DF" w:rsidRPr="00677B47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2693" w:type="dxa"/>
            <w:vAlign w:val="bottom"/>
          </w:tcPr>
          <w:p w:rsidR="002169DF" w:rsidRPr="00677B47" w:rsidRDefault="00677B47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Прибор по уходу за стоматологическими инструментами </w:t>
            </w:r>
            <w:proofErr w:type="spellStart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QUATTROcare</w:t>
            </w:r>
            <w:proofErr w:type="spellEnd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Plus</w:t>
            </w:r>
            <w:proofErr w:type="spellEnd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2124А,  </w:t>
            </w:r>
            <w:proofErr w:type="spellStart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КаВо</w:t>
            </w:r>
            <w:proofErr w:type="spellEnd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Дентал</w:t>
            </w:r>
            <w:proofErr w:type="spellEnd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2136CE">
              <w:rPr>
                <w:rFonts w:ascii="Times New Roman" w:hAnsi="Times New Roman" w:cs="Times New Roman"/>
                <w:color w:val="1A1A1A"/>
                <w:sz w:val="16"/>
                <w:szCs w:val="16"/>
              </w:rPr>
              <w:t>32.50.11.190</w:t>
            </w:r>
          </w:p>
        </w:tc>
        <w:tc>
          <w:tcPr>
            <w:tcW w:w="1134" w:type="dxa"/>
            <w:vAlign w:val="bottom"/>
          </w:tcPr>
          <w:p w:rsidR="002169DF" w:rsidRPr="00677B47" w:rsidRDefault="00677B47">
            <w:pPr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vAlign w:val="bottom"/>
          </w:tcPr>
          <w:p w:rsidR="002169DF" w:rsidRPr="00677B47" w:rsidRDefault="00677B47">
            <w:pPr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90 200,00</w:t>
            </w:r>
          </w:p>
        </w:tc>
        <w:tc>
          <w:tcPr>
            <w:tcW w:w="2655" w:type="dxa"/>
            <w:vAlign w:val="bottom"/>
          </w:tcPr>
          <w:p w:rsidR="002169DF" w:rsidRPr="00677B47" w:rsidRDefault="00677B47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136C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Венгрия</w:t>
            </w:r>
          </w:p>
        </w:tc>
        <w:tc>
          <w:tcPr>
            <w:tcW w:w="1598" w:type="dxa"/>
            <w:vAlign w:val="center"/>
          </w:tcPr>
          <w:p w:rsidR="002169DF" w:rsidRPr="00677B47" w:rsidRDefault="002169DF" w:rsidP="008821C5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:rsidR="002B66B1" w:rsidRPr="00677B47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2B66B1" w:rsidRPr="002B66B1" w:rsidTr="00873264">
        <w:trPr>
          <w:trHeight w:val="437"/>
        </w:trPr>
        <w:tc>
          <w:tcPr>
            <w:tcW w:w="846" w:type="dxa"/>
          </w:tcPr>
          <w:p w:rsidR="002B66B1" w:rsidRPr="00677B47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Calibri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27C02" wp14:editId="26FC3DCF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1270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3614126D" id="Прямоугольник 3" o:spid="_x0000_s1026" style="position:absolute;margin-left:10.4pt;margin-top:.1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" fillcolor="windowText" strokecolor="windowText" strokeweight="1pt"/>
                  </w:pict>
                </mc:Fallback>
              </mc:AlternateContent>
            </w:r>
            <w:r w:rsidR="002B66B1" w:rsidRPr="00677B4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2B66B1" w:rsidRPr="002B66B1" w:rsidTr="00873264"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5725DE6" wp14:editId="0F88FE73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-3810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2F4ABF3F" id="Прямоугольник 4" o:spid="_x0000_s1026" style="position:absolute;margin-left:10pt;margin-top:-.3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poJOYNsAAAAG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color w:val="625F5F"/>
          <w:sz w:val="20"/>
          <w:szCs w:val="20"/>
          <w:lang w:eastAsia="ru-RU"/>
        </w:rPr>
      </w:pPr>
      <w:r w:rsidRPr="002B66B1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1EDD27" wp14:editId="2116DEE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7BF05996" id="Прямоугольник 5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" filled="f" strokecolor="windowText" strokeweight="1pt"/>
            </w:pict>
          </mc:Fallback>
        </mc:AlternateConten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0"/>
          <w:szCs w:val="20"/>
          <w:lang w:eastAsia="ru-RU"/>
        </w:rPr>
      </w:pPr>
      <w:r w:rsidRPr="002B66B1">
        <w:rPr>
          <w:rFonts w:eastAsia="Times New Roman" w:cs="Times New Roman"/>
          <w:color w:val="625F5F"/>
          <w:sz w:val="20"/>
          <w:szCs w:val="20"/>
          <w:lang w:eastAsia="ru-RU"/>
        </w:rPr>
        <w:t xml:space="preserve">                  </w:t>
      </w:r>
      <w:r w:rsidRPr="002B66B1">
        <w:rPr>
          <w:rFonts w:eastAsia="Times New Roman" w:cs="Times New Roman"/>
          <w:sz w:val="20"/>
          <w:szCs w:val="20"/>
          <w:lang w:eastAsia="ru-RU"/>
        </w:rPr>
        <w:t>в процессе исполнения договора были начислены неустойки (штрафы, пени) в размере ____________________________</w:t>
      </w:r>
      <w:r w:rsidRPr="002B66B1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  <w:r w:rsidRPr="002B66B1">
        <w:rPr>
          <w:rFonts w:eastAsia="Times New Roman" w:cs="Times New Roman"/>
          <w:sz w:val="20"/>
          <w:szCs w:val="20"/>
          <w:lang w:eastAsia="ru-RU"/>
        </w:rPr>
        <w:t>рублей**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2B66B1" w:rsidRPr="002B66B1" w:rsidRDefault="00280A5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Заместитель генерального директора – начальник управления                             </w:t>
      </w:r>
      <w:r w:rsidR="002B66B1" w:rsidRPr="002B66B1">
        <w:rPr>
          <w:rFonts w:eastAsia="Times New Roman" w:cs="Times New Roman"/>
          <w:sz w:val="24"/>
          <w:szCs w:val="24"/>
          <w:lang w:eastAsia="ru-RU"/>
        </w:rPr>
        <w:t xml:space="preserve">__________________                               </w:t>
      </w:r>
      <w:r w:rsidR="008C759E">
        <w:rPr>
          <w:rFonts w:eastAsia="Times New Roman" w:cs="Times New Roman"/>
          <w:sz w:val="24"/>
          <w:szCs w:val="24"/>
          <w:lang w:eastAsia="ru-RU"/>
        </w:rPr>
        <w:t xml:space="preserve">  </w:t>
      </w:r>
      <w:r w:rsidR="00854827">
        <w:rPr>
          <w:rFonts w:eastAsia="Times New Roman" w:cs="Times New Roman"/>
          <w:sz w:val="24"/>
          <w:szCs w:val="24"/>
          <w:lang w:eastAsia="ru-RU"/>
        </w:rPr>
        <w:t xml:space="preserve">   А. И. </w:t>
      </w:r>
      <w:proofErr w:type="spellStart"/>
      <w:r w:rsidR="00854827">
        <w:rPr>
          <w:rFonts w:eastAsia="Times New Roman" w:cs="Times New Roman"/>
          <w:sz w:val="24"/>
          <w:szCs w:val="24"/>
          <w:lang w:eastAsia="ru-RU"/>
        </w:rPr>
        <w:t>Стерлев</w:t>
      </w:r>
      <w:proofErr w:type="spellEnd"/>
    </w:p>
    <w:p w:rsidR="002B66B1" w:rsidRPr="008C759E" w:rsidRDefault="002B66B1" w:rsidP="002B66B1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(наименование структурного подразделения)                           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(подпись)                    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(ФИО)</w:t>
      </w:r>
    </w:p>
    <w:p w:rsidR="002B66B1" w:rsidRPr="002B66B1" w:rsidRDefault="002B66B1" w:rsidP="002B66B1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2B66B1" w:rsidRPr="002B66B1" w:rsidRDefault="002B66B1" w:rsidP="002B66B1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 xml:space="preserve">Передано в УМО           </w:t>
      </w:r>
      <w:r w:rsidR="005D360C">
        <w:rPr>
          <w:rFonts w:eastAsia="Times New Roman" w:cs="Times New Roman"/>
          <w:sz w:val="24"/>
          <w:szCs w:val="24"/>
          <w:u w:val="single"/>
          <w:lang w:eastAsia="ru-RU"/>
        </w:rPr>
        <w:t xml:space="preserve"> </w:t>
      </w:r>
      <w:r w:rsidR="00280A5C">
        <w:rPr>
          <w:rFonts w:eastAsia="Times New Roman" w:cs="Times New Roman"/>
          <w:sz w:val="24"/>
          <w:szCs w:val="24"/>
          <w:u w:val="single"/>
          <w:lang w:eastAsia="ru-RU"/>
        </w:rPr>
        <w:t xml:space="preserve">   ______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="005D360C">
        <w:rPr>
          <w:rFonts w:eastAsia="Times New Roman" w:cs="Times New Roman"/>
          <w:sz w:val="24"/>
          <w:szCs w:val="24"/>
          <w:lang w:eastAsia="ru-RU"/>
        </w:rPr>
        <w:t xml:space="preserve">  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="00854827">
        <w:rPr>
          <w:rFonts w:eastAsia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А. Е. Сахневич</w:t>
      </w:r>
    </w:p>
    <w:p w:rsidR="005D4402" w:rsidRPr="008C759E" w:rsidRDefault="002B66B1" w:rsidP="008C759E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  <w:t xml:space="preserve"> </w:t>
      </w:r>
      <w:r w:rsidRPr="008C759E">
        <w:rPr>
          <w:rFonts w:eastAsia="Times New Roman" w:cs="Times New Roman"/>
          <w:sz w:val="20"/>
          <w:szCs w:val="20"/>
          <w:lang w:eastAsia="ru-RU"/>
        </w:rPr>
        <w:t xml:space="preserve">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>(дата)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  <w:t xml:space="preserve">(подпись)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(ФИО)</w:t>
      </w:r>
    </w:p>
    <w:sectPr w:rsidR="005D4402" w:rsidRPr="008C759E" w:rsidSect="002169DF">
      <w:pgSz w:w="16838" w:h="11906" w:orient="landscape"/>
      <w:pgMar w:top="1134" w:right="851" w:bottom="142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B1"/>
    <w:rsid w:val="00043F86"/>
    <w:rsid w:val="00172A92"/>
    <w:rsid w:val="002169DF"/>
    <w:rsid w:val="00243C24"/>
    <w:rsid w:val="0025023A"/>
    <w:rsid w:val="00262377"/>
    <w:rsid w:val="00280A5C"/>
    <w:rsid w:val="002B66B1"/>
    <w:rsid w:val="002E0E5B"/>
    <w:rsid w:val="00302375"/>
    <w:rsid w:val="00424D51"/>
    <w:rsid w:val="00487CBB"/>
    <w:rsid w:val="00536EAE"/>
    <w:rsid w:val="005C09FD"/>
    <w:rsid w:val="005D360C"/>
    <w:rsid w:val="005D4402"/>
    <w:rsid w:val="00655310"/>
    <w:rsid w:val="00677B47"/>
    <w:rsid w:val="006954CD"/>
    <w:rsid w:val="007C1611"/>
    <w:rsid w:val="00840CCD"/>
    <w:rsid w:val="00854827"/>
    <w:rsid w:val="008821C5"/>
    <w:rsid w:val="008858AC"/>
    <w:rsid w:val="008C759E"/>
    <w:rsid w:val="008D1523"/>
    <w:rsid w:val="009B6D60"/>
    <w:rsid w:val="009D60E1"/>
    <w:rsid w:val="00A8394C"/>
    <w:rsid w:val="00AA1D21"/>
    <w:rsid w:val="00B122F6"/>
    <w:rsid w:val="00BD7674"/>
    <w:rsid w:val="00D504C6"/>
    <w:rsid w:val="00E31114"/>
    <w:rsid w:val="00E907CB"/>
    <w:rsid w:val="00EE6D2F"/>
    <w:rsid w:val="00F62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Сахневич Анна Евгеньевна</cp:lastModifiedBy>
  <cp:revision>23</cp:revision>
  <cp:lastPrinted>2022-03-30T06:31:00Z</cp:lastPrinted>
  <dcterms:created xsi:type="dcterms:W3CDTF">2021-03-03T07:28:00Z</dcterms:created>
  <dcterms:modified xsi:type="dcterms:W3CDTF">2022-05-16T05:23:00Z</dcterms:modified>
</cp:coreProperties>
</file>